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54AA1" w14:textId="4E5640AE" w:rsidR="00EE193D" w:rsidRPr="00215AEB" w:rsidRDefault="007A1CA7" w:rsidP="00671882">
      <w:pPr>
        <w:pStyle w:val="Body"/>
        <w:jc w:val="center"/>
        <w:rPr>
          <w:sz w:val="28"/>
          <w:szCs w:val="28"/>
        </w:rPr>
      </w:pPr>
      <w:bookmarkStart w:id="0" w:name="_GoBack"/>
      <w:bookmarkEnd w:id="0"/>
      <w:r w:rsidRPr="00215AEB">
        <w:rPr>
          <w:noProof/>
          <w:sz w:val="28"/>
          <w:szCs w:val="28"/>
        </w:rPr>
        <w:drawing>
          <wp:anchor distT="0" distB="0" distL="0" distR="0" simplePos="0" relativeHeight="251659264" behindDoc="0" locked="0" layoutInCell="1" allowOverlap="1" wp14:anchorId="60735E9F" wp14:editId="65AC20AB">
            <wp:simplePos x="0" y="0"/>
            <wp:positionH relativeFrom="margin">
              <wp:posOffset>-372533</wp:posOffset>
            </wp:positionH>
            <wp:positionV relativeFrom="page">
              <wp:posOffset>228600</wp:posOffset>
            </wp:positionV>
            <wp:extent cx="1320800" cy="1238250"/>
            <wp:effectExtent l="0" t="0" r="0" b="6350"/>
            <wp:wrapNone/>
            <wp:docPr id="1073741825" name="officeArt object" descr="MN Regional Low Incidence Projects featuring Region 11&#10;&#10;A blue map of Minnesota containing white numbers of other regions  and a red area representing the metro area, or Region 11."/>
            <wp:cNvGraphicFramePr/>
            <a:graphic xmlns:a="http://schemas.openxmlformats.org/drawingml/2006/main">
              <a:graphicData uri="http://schemas.openxmlformats.org/drawingml/2006/picture">
                <pic:pic xmlns:pic="http://schemas.openxmlformats.org/drawingml/2006/picture">
                  <pic:nvPicPr>
                    <pic:cNvPr id="1073741825" name="image1.png" descr="MN Regional Low Incidence Projects featuring Region 11&#10;&#10;A blue map of Minnesota containing white numbers of other regions  and a red area representing the metro area, or Region 11."/>
                    <pic:cNvPicPr>
                      <a:picLocks noChangeAspect="1"/>
                    </pic:cNvPicPr>
                  </pic:nvPicPr>
                  <pic:blipFill rotWithShape="1">
                    <a:blip r:embed="rId8">
                      <a:extLst/>
                    </a:blip>
                    <a:srcRect t="681" r="2229" b="-171"/>
                    <a:stretch/>
                  </pic:blipFill>
                  <pic:spPr bwMode="auto">
                    <a:xfrm>
                      <a:off x="0" y="0"/>
                      <a:ext cx="1321166" cy="1238593"/>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0801" w:rsidRPr="00215AEB">
        <w:rPr>
          <w:b/>
          <w:bCs/>
          <w:sz w:val="28"/>
          <w:szCs w:val="28"/>
          <w:lang w:val="nl-NL"/>
        </w:rPr>
        <w:t xml:space="preserve">    </w:t>
      </w:r>
      <w:r w:rsidRPr="00215AEB">
        <w:rPr>
          <w:b/>
          <w:bCs/>
          <w:sz w:val="28"/>
          <w:szCs w:val="28"/>
          <w:lang w:val="nl-NL"/>
        </w:rPr>
        <w:t>Agenda</w:t>
      </w:r>
    </w:p>
    <w:p w14:paraId="6F8CAFF8" w14:textId="16A61859" w:rsidR="00EE193D" w:rsidRPr="00215AEB" w:rsidRDefault="007A1CA7" w:rsidP="00B27139">
      <w:pPr>
        <w:pStyle w:val="Body"/>
        <w:spacing w:line="240" w:lineRule="auto"/>
        <w:rPr>
          <w:b/>
          <w:bCs/>
          <w:sz w:val="28"/>
          <w:szCs w:val="28"/>
        </w:rPr>
      </w:pPr>
      <w:r w:rsidRPr="00215AEB">
        <w:rPr>
          <w:b/>
          <w:bCs/>
          <w:sz w:val="28"/>
          <w:szCs w:val="28"/>
        </w:rPr>
        <w:t xml:space="preserve">8:30 </w:t>
      </w:r>
      <w:r w:rsidR="002F387D" w:rsidRPr="00215AEB">
        <w:rPr>
          <w:b/>
          <w:bCs/>
          <w:sz w:val="28"/>
          <w:szCs w:val="28"/>
        </w:rPr>
        <w:t>–</w:t>
      </w:r>
      <w:r w:rsidR="00D46DEF" w:rsidRPr="00215AEB">
        <w:rPr>
          <w:b/>
          <w:bCs/>
          <w:sz w:val="28"/>
          <w:szCs w:val="28"/>
        </w:rPr>
        <w:t xml:space="preserve"> </w:t>
      </w:r>
      <w:r w:rsidR="00562B63" w:rsidRPr="00215AEB">
        <w:rPr>
          <w:b/>
          <w:bCs/>
          <w:sz w:val="28"/>
          <w:szCs w:val="28"/>
        </w:rPr>
        <w:t xml:space="preserve">9:00 </w:t>
      </w:r>
      <w:r w:rsidR="00EB2620">
        <w:rPr>
          <w:b/>
          <w:bCs/>
          <w:sz w:val="28"/>
          <w:szCs w:val="28"/>
        </w:rPr>
        <w:t>AM</w:t>
      </w:r>
    </w:p>
    <w:p w14:paraId="0347A0C1" w14:textId="2DE4EA0B" w:rsidR="00D46DEF" w:rsidRPr="00215AEB" w:rsidRDefault="00A748D2" w:rsidP="00B27139">
      <w:pPr>
        <w:pStyle w:val="ListParagraph"/>
        <w:numPr>
          <w:ilvl w:val="0"/>
          <w:numId w:val="4"/>
        </w:numPr>
        <w:spacing w:before="100" w:after="100" w:line="240" w:lineRule="auto"/>
        <w:rPr>
          <w:sz w:val="28"/>
          <w:szCs w:val="28"/>
        </w:rPr>
      </w:pPr>
      <w:r w:rsidRPr="00215AEB">
        <w:rPr>
          <w:sz w:val="28"/>
          <w:szCs w:val="28"/>
        </w:rPr>
        <w:t>Updates</w:t>
      </w:r>
      <w:r w:rsidR="00671882" w:rsidRPr="00215AEB">
        <w:rPr>
          <w:sz w:val="28"/>
          <w:szCs w:val="28"/>
        </w:rPr>
        <w:t xml:space="preserve"> and</w:t>
      </w:r>
      <w:r w:rsidRPr="00215AEB">
        <w:rPr>
          <w:sz w:val="28"/>
          <w:szCs w:val="28"/>
        </w:rPr>
        <w:t xml:space="preserve"> News</w:t>
      </w:r>
      <w:r w:rsidR="00671882" w:rsidRPr="00215AEB">
        <w:rPr>
          <w:sz w:val="28"/>
          <w:szCs w:val="28"/>
        </w:rPr>
        <w:t>:</w:t>
      </w:r>
      <w:r w:rsidR="007A1CA7" w:rsidRPr="00215AEB">
        <w:rPr>
          <w:sz w:val="28"/>
          <w:szCs w:val="28"/>
        </w:rPr>
        <w:t xml:space="preserve"> Co-Coaches Taylor Thomas and Emily Manson</w:t>
      </w:r>
    </w:p>
    <w:p w14:paraId="6DEEAFB4" w14:textId="224B9D0A" w:rsidR="00A748D2" w:rsidRPr="00215AEB" w:rsidRDefault="00A748D2" w:rsidP="00B27139">
      <w:pPr>
        <w:pStyle w:val="Body"/>
        <w:spacing w:line="240" w:lineRule="auto"/>
        <w:rPr>
          <w:b/>
          <w:bCs/>
          <w:sz w:val="28"/>
          <w:szCs w:val="28"/>
        </w:rPr>
      </w:pPr>
      <w:r w:rsidRPr="00215AEB">
        <w:rPr>
          <w:b/>
          <w:bCs/>
          <w:sz w:val="28"/>
          <w:szCs w:val="28"/>
        </w:rPr>
        <w:t>9:00 – 10</w:t>
      </w:r>
      <w:r w:rsidR="00562B63" w:rsidRPr="00215AEB">
        <w:rPr>
          <w:b/>
          <w:bCs/>
          <w:sz w:val="28"/>
          <w:szCs w:val="28"/>
        </w:rPr>
        <w:t>:3</w:t>
      </w:r>
      <w:r w:rsidRPr="00215AEB">
        <w:rPr>
          <w:b/>
          <w:bCs/>
          <w:sz w:val="28"/>
          <w:szCs w:val="28"/>
        </w:rPr>
        <w:t>0</w:t>
      </w:r>
      <w:r w:rsidR="00EB2620">
        <w:rPr>
          <w:b/>
          <w:bCs/>
          <w:sz w:val="28"/>
          <w:szCs w:val="28"/>
        </w:rPr>
        <w:t xml:space="preserve"> AM</w:t>
      </w:r>
    </w:p>
    <w:p w14:paraId="78D770F2" w14:textId="4ACD70E5" w:rsidR="00A748D2" w:rsidRPr="00215AEB" w:rsidRDefault="00215AEB" w:rsidP="00215AEB">
      <w:pPr>
        <w:pStyle w:val="Body"/>
        <w:numPr>
          <w:ilvl w:val="0"/>
          <w:numId w:val="3"/>
        </w:numPr>
        <w:spacing w:line="240" w:lineRule="auto"/>
        <w:rPr>
          <w:b/>
          <w:bCs/>
          <w:sz w:val="28"/>
          <w:szCs w:val="28"/>
        </w:rPr>
      </w:pPr>
      <w:r w:rsidRPr="00215AEB">
        <w:rPr>
          <w:sz w:val="28"/>
          <w:szCs w:val="28"/>
        </w:rPr>
        <w:t xml:space="preserve">Danelle Gournaris -- </w:t>
      </w:r>
      <w:hyperlink r:id="rId9" w:history="1">
        <w:r w:rsidR="00A748D2" w:rsidRPr="00215AEB">
          <w:rPr>
            <w:rStyle w:val="Hyperlink"/>
            <w:sz w:val="28"/>
            <w:szCs w:val="28"/>
          </w:rPr>
          <w:t xml:space="preserve">Deaf Mentor </w:t>
        </w:r>
        <w:r w:rsidRPr="00215AEB">
          <w:rPr>
            <w:rStyle w:val="Hyperlink"/>
            <w:sz w:val="28"/>
            <w:szCs w:val="28"/>
          </w:rPr>
          <w:t xml:space="preserve">Family </w:t>
        </w:r>
        <w:r w:rsidR="00A748D2" w:rsidRPr="00215AEB">
          <w:rPr>
            <w:rStyle w:val="Hyperlink"/>
            <w:sz w:val="28"/>
            <w:szCs w:val="28"/>
          </w:rPr>
          <w:t>Program</w:t>
        </w:r>
      </w:hyperlink>
      <w:r w:rsidR="00EB2620">
        <w:rPr>
          <w:sz w:val="28"/>
          <w:szCs w:val="28"/>
        </w:rPr>
        <w:t xml:space="preserve"> </w:t>
      </w:r>
      <w:r w:rsidRPr="00215AEB">
        <w:rPr>
          <w:sz w:val="28"/>
          <w:szCs w:val="28"/>
        </w:rPr>
        <w:t xml:space="preserve">: (http://www.lifetrack-mn.org/deaf-mentor-family-program)  </w:t>
      </w:r>
    </w:p>
    <w:p w14:paraId="7C14DBB0" w14:textId="1488358C" w:rsidR="00A748D2" w:rsidRPr="00215AEB" w:rsidRDefault="00215AEB" w:rsidP="00215AEB">
      <w:pPr>
        <w:pStyle w:val="Body"/>
        <w:numPr>
          <w:ilvl w:val="0"/>
          <w:numId w:val="3"/>
        </w:numPr>
        <w:spacing w:line="240" w:lineRule="auto"/>
        <w:rPr>
          <w:b/>
          <w:bCs/>
          <w:sz w:val="28"/>
          <w:szCs w:val="28"/>
        </w:rPr>
      </w:pPr>
      <w:r w:rsidRPr="00215AEB">
        <w:rPr>
          <w:sz w:val="28"/>
          <w:szCs w:val="28"/>
        </w:rPr>
        <w:t xml:space="preserve">Chelsea Paulson -- </w:t>
      </w:r>
      <w:hyperlink r:id="rId10" w:history="1">
        <w:r w:rsidR="00A748D2" w:rsidRPr="00215AEB">
          <w:rPr>
            <w:rStyle w:val="Hyperlink"/>
            <w:sz w:val="28"/>
            <w:szCs w:val="28"/>
          </w:rPr>
          <w:t>Deaf/Ha</w:t>
        </w:r>
        <w:r w:rsidRPr="00215AEB">
          <w:rPr>
            <w:rStyle w:val="Hyperlink"/>
            <w:sz w:val="28"/>
            <w:szCs w:val="28"/>
          </w:rPr>
          <w:t>rd of Hearing Role-Model Services</w:t>
        </w:r>
      </w:hyperlink>
      <w:r w:rsidRPr="00215AEB">
        <w:rPr>
          <w:sz w:val="28"/>
          <w:szCs w:val="28"/>
        </w:rPr>
        <w:t xml:space="preserve"> (http://www.lifetrack-mn.org/rolemodel) </w:t>
      </w:r>
    </w:p>
    <w:p w14:paraId="473CDECE" w14:textId="49D44600" w:rsidR="00D46DEF" w:rsidRPr="00215AEB" w:rsidRDefault="00562B63" w:rsidP="00B27139">
      <w:pPr>
        <w:pStyle w:val="Body"/>
        <w:spacing w:line="240" w:lineRule="auto"/>
        <w:rPr>
          <w:b/>
          <w:bCs/>
          <w:sz w:val="28"/>
          <w:szCs w:val="28"/>
        </w:rPr>
      </w:pPr>
      <w:r w:rsidRPr="00215AEB">
        <w:rPr>
          <w:b/>
          <w:bCs/>
          <w:sz w:val="28"/>
          <w:szCs w:val="28"/>
        </w:rPr>
        <w:t>10:3</w:t>
      </w:r>
      <w:r w:rsidR="00D46DEF" w:rsidRPr="00215AEB">
        <w:rPr>
          <w:b/>
          <w:bCs/>
          <w:sz w:val="28"/>
          <w:szCs w:val="28"/>
        </w:rPr>
        <w:t xml:space="preserve">0 – </w:t>
      </w:r>
      <w:r w:rsidRPr="00215AEB">
        <w:rPr>
          <w:b/>
          <w:bCs/>
          <w:sz w:val="28"/>
          <w:szCs w:val="28"/>
        </w:rPr>
        <w:t>1</w:t>
      </w:r>
      <w:r w:rsidR="00B27139" w:rsidRPr="00215AEB">
        <w:rPr>
          <w:b/>
          <w:bCs/>
          <w:sz w:val="28"/>
          <w:szCs w:val="28"/>
        </w:rPr>
        <w:t>1:3</w:t>
      </w:r>
      <w:r w:rsidR="00D46DEF" w:rsidRPr="00215AEB">
        <w:rPr>
          <w:b/>
          <w:bCs/>
          <w:sz w:val="28"/>
          <w:szCs w:val="28"/>
        </w:rPr>
        <w:t>0</w:t>
      </w:r>
      <w:r w:rsidR="00EB2620">
        <w:rPr>
          <w:b/>
          <w:bCs/>
          <w:sz w:val="28"/>
          <w:szCs w:val="28"/>
        </w:rPr>
        <w:t xml:space="preserve"> AM</w:t>
      </w:r>
    </w:p>
    <w:p w14:paraId="1027C93D" w14:textId="0D993D32" w:rsidR="00B27139" w:rsidRPr="00215AEB" w:rsidRDefault="00B27139" w:rsidP="00B27139">
      <w:pPr>
        <w:pStyle w:val="Body"/>
        <w:numPr>
          <w:ilvl w:val="0"/>
          <w:numId w:val="7"/>
        </w:numPr>
        <w:spacing w:line="240" w:lineRule="auto"/>
        <w:rPr>
          <w:b/>
          <w:bCs/>
          <w:sz w:val="28"/>
          <w:szCs w:val="28"/>
        </w:rPr>
      </w:pPr>
      <w:r w:rsidRPr="00215AEB">
        <w:rPr>
          <w:bCs/>
          <w:sz w:val="28"/>
          <w:szCs w:val="28"/>
        </w:rPr>
        <w:t>Discussion</w:t>
      </w:r>
      <w:r w:rsidR="00EB2620">
        <w:rPr>
          <w:bCs/>
          <w:sz w:val="28"/>
          <w:szCs w:val="28"/>
        </w:rPr>
        <w:t>/Group Share of Resources; DMFP, DHH Role Model Services</w:t>
      </w:r>
    </w:p>
    <w:p w14:paraId="3F2824FE" w14:textId="3F0B046D" w:rsidR="00D46DEF" w:rsidRPr="00215AEB" w:rsidRDefault="00D46DEF" w:rsidP="00B27139">
      <w:pPr>
        <w:pStyle w:val="Body"/>
        <w:spacing w:line="240" w:lineRule="auto"/>
        <w:rPr>
          <w:b/>
          <w:bCs/>
          <w:sz w:val="28"/>
          <w:szCs w:val="28"/>
        </w:rPr>
      </w:pPr>
      <w:r w:rsidRPr="00215AEB">
        <w:rPr>
          <w:b/>
          <w:bCs/>
          <w:sz w:val="28"/>
          <w:szCs w:val="28"/>
        </w:rPr>
        <w:t>1</w:t>
      </w:r>
      <w:r w:rsidR="00B27139" w:rsidRPr="00215AEB">
        <w:rPr>
          <w:b/>
          <w:bCs/>
          <w:sz w:val="28"/>
          <w:szCs w:val="28"/>
        </w:rPr>
        <w:t>1:3</w:t>
      </w:r>
      <w:r w:rsidR="00562B63" w:rsidRPr="00215AEB">
        <w:rPr>
          <w:b/>
          <w:bCs/>
          <w:sz w:val="28"/>
          <w:szCs w:val="28"/>
        </w:rPr>
        <w:t xml:space="preserve">0 </w:t>
      </w:r>
      <w:r w:rsidR="00EB2620">
        <w:rPr>
          <w:b/>
          <w:bCs/>
          <w:sz w:val="28"/>
          <w:szCs w:val="28"/>
        </w:rPr>
        <w:t xml:space="preserve">AM </w:t>
      </w:r>
      <w:r w:rsidR="00562B63" w:rsidRPr="00215AEB">
        <w:rPr>
          <w:b/>
          <w:bCs/>
          <w:sz w:val="28"/>
          <w:szCs w:val="28"/>
        </w:rPr>
        <w:t>– 1</w:t>
      </w:r>
      <w:r w:rsidR="00B27139" w:rsidRPr="00215AEB">
        <w:rPr>
          <w:b/>
          <w:bCs/>
          <w:sz w:val="28"/>
          <w:szCs w:val="28"/>
        </w:rPr>
        <w:t>2</w:t>
      </w:r>
      <w:r w:rsidRPr="00215AEB">
        <w:rPr>
          <w:b/>
          <w:bCs/>
          <w:sz w:val="28"/>
          <w:szCs w:val="28"/>
        </w:rPr>
        <w:t>:00</w:t>
      </w:r>
      <w:r w:rsidR="00EB2620">
        <w:rPr>
          <w:b/>
          <w:bCs/>
          <w:sz w:val="28"/>
          <w:szCs w:val="28"/>
        </w:rPr>
        <w:t xml:space="preserve"> PM</w:t>
      </w:r>
    </w:p>
    <w:p w14:paraId="379C5413" w14:textId="5DC5D8FC" w:rsidR="00B27139" w:rsidRPr="00215AEB" w:rsidRDefault="00215AEB" w:rsidP="00215AEB">
      <w:pPr>
        <w:pStyle w:val="Body"/>
        <w:numPr>
          <w:ilvl w:val="0"/>
          <w:numId w:val="7"/>
        </w:numPr>
        <w:rPr>
          <w:bCs/>
          <w:sz w:val="28"/>
          <w:szCs w:val="28"/>
        </w:rPr>
      </w:pPr>
      <w:r w:rsidRPr="00215AEB">
        <w:rPr>
          <w:bCs/>
          <w:sz w:val="28"/>
          <w:szCs w:val="28"/>
        </w:rPr>
        <w:t xml:space="preserve">Working </w:t>
      </w:r>
      <w:r w:rsidR="00B27139" w:rsidRPr="00215AEB">
        <w:rPr>
          <w:bCs/>
          <w:sz w:val="28"/>
          <w:szCs w:val="28"/>
        </w:rPr>
        <w:t>Lunch</w:t>
      </w:r>
      <w:r w:rsidRPr="00215AEB">
        <w:rPr>
          <w:bCs/>
          <w:sz w:val="28"/>
          <w:szCs w:val="28"/>
        </w:rPr>
        <w:t>, Updates from MDE and DHH CoP members</w:t>
      </w:r>
    </w:p>
    <w:p w14:paraId="0F29D32C" w14:textId="4C262891" w:rsidR="00B27139" w:rsidRPr="00215AEB" w:rsidRDefault="00B27139" w:rsidP="00B27139">
      <w:pPr>
        <w:pStyle w:val="Body"/>
        <w:spacing w:line="240" w:lineRule="auto"/>
        <w:rPr>
          <w:b/>
          <w:bCs/>
          <w:sz w:val="28"/>
          <w:szCs w:val="28"/>
        </w:rPr>
      </w:pPr>
      <w:r w:rsidRPr="00215AEB">
        <w:rPr>
          <w:b/>
          <w:bCs/>
          <w:sz w:val="28"/>
          <w:szCs w:val="28"/>
        </w:rPr>
        <w:t>12:00 – 1:00</w:t>
      </w:r>
    </w:p>
    <w:p w14:paraId="4B2376C8" w14:textId="77777777" w:rsidR="00B27139" w:rsidRPr="00215AEB" w:rsidRDefault="00B27139" w:rsidP="00B27139">
      <w:pPr>
        <w:pStyle w:val="Body"/>
        <w:numPr>
          <w:ilvl w:val="0"/>
          <w:numId w:val="7"/>
        </w:numPr>
        <w:spacing w:line="240" w:lineRule="auto"/>
        <w:rPr>
          <w:b/>
          <w:bCs/>
          <w:sz w:val="28"/>
          <w:szCs w:val="28"/>
        </w:rPr>
      </w:pPr>
      <w:r w:rsidRPr="00215AEB">
        <w:rPr>
          <w:sz w:val="28"/>
          <w:szCs w:val="28"/>
        </w:rPr>
        <w:t>Social Skills Presentation- Emily Manson</w:t>
      </w:r>
    </w:p>
    <w:p w14:paraId="18B2509B" w14:textId="6EEF1B8A" w:rsidR="00562B63" w:rsidRPr="00215AEB" w:rsidRDefault="00562B63" w:rsidP="00B27139">
      <w:pPr>
        <w:pStyle w:val="Body"/>
        <w:spacing w:line="240" w:lineRule="auto"/>
        <w:rPr>
          <w:b/>
          <w:bCs/>
          <w:sz w:val="28"/>
          <w:szCs w:val="28"/>
        </w:rPr>
      </w:pPr>
      <w:r w:rsidRPr="00215AEB">
        <w:rPr>
          <w:b/>
          <w:bCs/>
          <w:sz w:val="28"/>
          <w:szCs w:val="28"/>
        </w:rPr>
        <w:t>1:00 – 3:00</w:t>
      </w:r>
    </w:p>
    <w:p w14:paraId="5D51C42E" w14:textId="3298E2D3" w:rsidR="00B27139" w:rsidRPr="00215AEB" w:rsidRDefault="00215AEB" w:rsidP="00215AEB">
      <w:pPr>
        <w:pStyle w:val="ListParagraph"/>
        <w:numPr>
          <w:ilvl w:val="0"/>
          <w:numId w:val="6"/>
        </w:numPr>
        <w:spacing w:before="100" w:after="100" w:line="240" w:lineRule="auto"/>
        <w:rPr>
          <w:sz w:val="28"/>
          <w:szCs w:val="28"/>
        </w:rPr>
      </w:pPr>
      <w:r>
        <w:rPr>
          <w:sz w:val="28"/>
          <w:szCs w:val="28"/>
        </w:rPr>
        <w:t xml:space="preserve">Review and Discuss </w:t>
      </w:r>
      <w:hyperlink r:id="rId11" w:history="1">
        <w:r w:rsidRPr="00215AEB">
          <w:rPr>
            <w:rStyle w:val="Hyperlink"/>
            <w:sz w:val="28"/>
            <w:szCs w:val="28"/>
          </w:rPr>
          <w:t xml:space="preserve">MN </w:t>
        </w:r>
        <w:r w:rsidR="00B27139" w:rsidRPr="00215AEB">
          <w:rPr>
            <w:rStyle w:val="Hyperlink"/>
            <w:sz w:val="28"/>
            <w:szCs w:val="28"/>
          </w:rPr>
          <w:t xml:space="preserve">Social Skills Checklist </w:t>
        </w:r>
        <w:r w:rsidRPr="00215AEB">
          <w:rPr>
            <w:rStyle w:val="Hyperlink"/>
            <w:sz w:val="28"/>
            <w:szCs w:val="28"/>
          </w:rPr>
          <w:t>for DHH</w:t>
        </w:r>
      </w:hyperlink>
      <w:r>
        <w:rPr>
          <w:sz w:val="28"/>
          <w:szCs w:val="28"/>
        </w:rPr>
        <w:t xml:space="preserve"> </w:t>
      </w:r>
      <w:r w:rsidRPr="00215AEB">
        <w:rPr>
          <w:sz w:val="28"/>
          <w:szCs w:val="28"/>
        </w:rPr>
        <w:t>- Emily Manson</w:t>
      </w:r>
      <w:r>
        <w:rPr>
          <w:sz w:val="28"/>
          <w:szCs w:val="28"/>
        </w:rPr>
        <w:t xml:space="preserve"> </w:t>
      </w:r>
      <w:r w:rsidRPr="00215AEB">
        <w:rPr>
          <w:sz w:val="28"/>
          <w:szCs w:val="28"/>
        </w:rPr>
        <w:t>(</w:t>
      </w:r>
      <w:hyperlink r:id="rId12" w:history="1">
        <w:r w:rsidRPr="00215AEB">
          <w:rPr>
            <w:rStyle w:val="Hyperlink"/>
            <w:sz w:val="28"/>
            <w:szCs w:val="28"/>
            <w:u w:val="none"/>
          </w:rPr>
          <w:t>http://education.state.mn.us/MDE/dse/sped/cat/dhh/</w:t>
        </w:r>
      </w:hyperlink>
      <w:r w:rsidRPr="00215AEB">
        <w:rPr>
          <w:sz w:val="28"/>
          <w:szCs w:val="28"/>
        </w:rPr>
        <w:t>)</w:t>
      </w:r>
      <w:r>
        <w:rPr>
          <w:sz w:val="28"/>
          <w:szCs w:val="28"/>
        </w:rPr>
        <w:t xml:space="preserve"> </w:t>
      </w:r>
    </w:p>
    <w:p w14:paraId="48C0174A" w14:textId="726041E0" w:rsidR="00562B63" w:rsidRPr="00215AEB" w:rsidRDefault="00671882" w:rsidP="00B27139">
      <w:pPr>
        <w:pStyle w:val="Body"/>
        <w:numPr>
          <w:ilvl w:val="0"/>
          <w:numId w:val="6"/>
        </w:numPr>
        <w:spacing w:line="240" w:lineRule="auto"/>
        <w:rPr>
          <w:b/>
          <w:bCs/>
          <w:sz w:val="28"/>
          <w:szCs w:val="28"/>
        </w:rPr>
      </w:pPr>
      <w:r w:rsidRPr="00215AEB">
        <w:rPr>
          <w:sz w:val="28"/>
          <w:szCs w:val="28"/>
        </w:rPr>
        <w:t>D/HH Toolkit- Develop/Share Social Skills Goals and Objectives</w:t>
      </w:r>
    </w:p>
    <w:p w14:paraId="50A89686" w14:textId="5627E407" w:rsidR="00B27139" w:rsidRPr="00215AEB" w:rsidRDefault="00215AEB" w:rsidP="00215AEB">
      <w:pPr>
        <w:pStyle w:val="Body"/>
        <w:spacing w:after="0"/>
        <w:rPr>
          <w:b/>
          <w:bCs/>
          <w:sz w:val="28"/>
          <w:szCs w:val="28"/>
        </w:rPr>
      </w:pPr>
      <w:r>
        <w:rPr>
          <w:b/>
          <w:bCs/>
          <w:sz w:val="28"/>
          <w:szCs w:val="28"/>
        </w:rPr>
        <w:t>Note Taker: TBD</w:t>
      </w:r>
    </w:p>
    <w:p w14:paraId="3AAED6CE" w14:textId="5363BE47" w:rsidR="00EE193D" w:rsidRPr="00215AEB" w:rsidRDefault="007A1CA7" w:rsidP="00215AEB">
      <w:pPr>
        <w:pStyle w:val="Body"/>
        <w:spacing w:after="0"/>
        <w:rPr>
          <w:sz w:val="28"/>
          <w:szCs w:val="28"/>
        </w:rPr>
      </w:pPr>
      <w:r w:rsidRPr="00215AEB">
        <w:rPr>
          <w:b/>
          <w:bCs/>
          <w:sz w:val="28"/>
          <w:szCs w:val="28"/>
        </w:rPr>
        <w:t>Upcoming</w:t>
      </w:r>
      <w:r w:rsidR="00215AEB">
        <w:rPr>
          <w:b/>
          <w:bCs/>
          <w:sz w:val="28"/>
          <w:szCs w:val="28"/>
        </w:rPr>
        <w:t xml:space="preserve"> Meetings in 2018</w:t>
      </w:r>
      <w:r w:rsidRPr="00215AEB">
        <w:rPr>
          <w:sz w:val="28"/>
          <w:szCs w:val="28"/>
        </w:rPr>
        <w:t xml:space="preserve">: </w:t>
      </w:r>
      <w:r w:rsidR="00562B63" w:rsidRPr="00215AEB">
        <w:rPr>
          <w:sz w:val="28"/>
          <w:szCs w:val="28"/>
        </w:rPr>
        <w:t xml:space="preserve"> </w:t>
      </w:r>
      <w:r w:rsidR="00D46DEF" w:rsidRPr="00215AEB">
        <w:rPr>
          <w:sz w:val="28"/>
          <w:szCs w:val="28"/>
        </w:rPr>
        <w:t>January 17, February 21, May 16</w:t>
      </w:r>
    </w:p>
    <w:sectPr w:rsidR="00EE193D" w:rsidRPr="00215AEB" w:rsidSect="00671882">
      <w:headerReference w:type="default" r:id="rId13"/>
      <w:footerReference w:type="default" r:id="rId14"/>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92EAC" w14:textId="77777777" w:rsidR="00F416BB" w:rsidRDefault="00F416BB">
      <w:r>
        <w:separator/>
      </w:r>
    </w:p>
  </w:endnote>
  <w:endnote w:type="continuationSeparator" w:id="0">
    <w:p w14:paraId="1964209B" w14:textId="77777777" w:rsidR="00F416BB" w:rsidRDefault="00F4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EF63C" w14:textId="77777777" w:rsidR="00671882" w:rsidRDefault="00671882" w:rsidP="00671882">
    <w:pPr>
      <w:pStyle w:val="PlainText"/>
      <w:rPr>
        <w:b/>
        <w:bCs/>
        <w:i/>
        <w:iCs/>
      </w:rPr>
    </w:pPr>
    <w:r>
      <w:rPr>
        <w:b/>
        <w:bCs/>
        <w:i/>
        <w:iCs/>
      </w:rPr>
      <w:t>This initiative is made possible in whole with a grant from the Minnesota Department of Education using federal funding, CFDA 84.027A, Special Education – Grants to States.</w:t>
    </w:r>
  </w:p>
  <w:p w14:paraId="0D795436" w14:textId="77777777" w:rsidR="00671882" w:rsidRDefault="00671882" w:rsidP="00671882">
    <w:pPr>
      <w:pStyle w:val="PlainText"/>
    </w:pPr>
    <w:r>
      <w:rPr>
        <w:b/>
        <w:bCs/>
        <w:i/>
        <w:iCs/>
      </w:rPr>
      <w:t>This event does not necessarily represent the policy of the federal Department of Education or the state Department of Education.  You should not assume endorsement by the federal or state government.</w:t>
    </w:r>
  </w:p>
  <w:p w14:paraId="50311A71" w14:textId="77777777" w:rsidR="00671882" w:rsidRDefault="006718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FEBDF" w14:textId="77777777" w:rsidR="00F416BB" w:rsidRDefault="00F416BB">
      <w:r>
        <w:separator/>
      </w:r>
    </w:p>
  </w:footnote>
  <w:footnote w:type="continuationSeparator" w:id="0">
    <w:p w14:paraId="2DC2E9C8" w14:textId="77777777" w:rsidR="00F416BB" w:rsidRDefault="00F41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B701E" w14:textId="77777777" w:rsidR="00EB2620" w:rsidRDefault="00671882" w:rsidP="00EB2620">
    <w:pPr>
      <w:pStyle w:val="Heading"/>
      <w:spacing w:before="0" w:line="240" w:lineRule="auto"/>
      <w:jc w:val="center"/>
      <w:rPr>
        <w:rFonts w:ascii="Calibri" w:eastAsia="Calibri" w:hAnsi="Calibri" w:cs="Calibri"/>
        <w:color w:val="000000"/>
        <w:sz w:val="32"/>
        <w:szCs w:val="32"/>
        <w:u w:color="000000"/>
      </w:rPr>
    </w:pPr>
    <w:r>
      <w:rPr>
        <w:rFonts w:ascii="Calibri" w:eastAsia="Calibri" w:hAnsi="Calibri" w:cs="Calibri"/>
        <w:color w:val="000000"/>
        <w:sz w:val="32"/>
        <w:szCs w:val="32"/>
        <w:u w:color="000000"/>
      </w:rPr>
      <w:t xml:space="preserve">  </w:t>
    </w:r>
    <w:r w:rsidR="00540801">
      <w:rPr>
        <w:rFonts w:ascii="Calibri" w:eastAsia="Calibri" w:hAnsi="Calibri" w:cs="Calibri"/>
        <w:color w:val="000000"/>
        <w:sz w:val="32"/>
        <w:szCs w:val="32"/>
        <w:u w:color="000000"/>
      </w:rPr>
      <w:t xml:space="preserve">     </w:t>
    </w:r>
    <w:r>
      <w:rPr>
        <w:rFonts w:ascii="Calibri" w:eastAsia="Calibri" w:hAnsi="Calibri" w:cs="Calibri"/>
        <w:color w:val="000000"/>
        <w:sz w:val="32"/>
        <w:szCs w:val="32"/>
        <w:u w:color="000000"/>
      </w:rPr>
      <w:t xml:space="preserve"> </w:t>
    </w:r>
  </w:p>
  <w:p w14:paraId="47228C36" w14:textId="6AA9061D" w:rsidR="00671882" w:rsidRPr="00EB2620" w:rsidRDefault="00671882" w:rsidP="00EB2620">
    <w:pPr>
      <w:pStyle w:val="Heading"/>
      <w:spacing w:before="0" w:line="240" w:lineRule="auto"/>
      <w:jc w:val="center"/>
      <w:rPr>
        <w:rFonts w:ascii="Calibri" w:eastAsia="Calibri" w:hAnsi="Calibri" w:cs="Calibri"/>
        <w:color w:val="000000"/>
        <w:sz w:val="32"/>
        <w:szCs w:val="32"/>
        <w:u w:color="000000"/>
      </w:rPr>
    </w:pPr>
    <w:r w:rsidRPr="00EB2620">
      <w:rPr>
        <w:rFonts w:ascii="Calibri" w:eastAsia="Calibri" w:hAnsi="Calibri" w:cs="Calibri"/>
        <w:color w:val="000000"/>
        <w:sz w:val="32"/>
        <w:szCs w:val="32"/>
        <w:u w:color="000000"/>
      </w:rPr>
      <w:t>Deaf/HH Community of Practice Meeting</w:t>
    </w:r>
  </w:p>
  <w:p w14:paraId="1369D76D" w14:textId="437A4804" w:rsidR="00671882" w:rsidRPr="00EB2620" w:rsidRDefault="00671882" w:rsidP="00EB2620">
    <w:pPr>
      <w:pStyle w:val="Heading2"/>
      <w:spacing w:before="0" w:line="240" w:lineRule="auto"/>
      <w:jc w:val="center"/>
      <w:rPr>
        <w:rFonts w:ascii="Calibri" w:eastAsia="Calibri" w:hAnsi="Calibri" w:cs="Calibri"/>
        <w:i/>
        <w:iCs/>
        <w:color w:val="000000"/>
        <w:sz w:val="32"/>
        <w:szCs w:val="32"/>
        <w:u w:color="000000"/>
      </w:rPr>
    </w:pPr>
    <w:r w:rsidRPr="00EB2620">
      <w:rPr>
        <w:rFonts w:ascii="Calibri" w:eastAsia="Calibri" w:hAnsi="Calibri" w:cs="Calibri"/>
        <w:i/>
        <w:iCs/>
        <w:color w:val="000000"/>
        <w:sz w:val="32"/>
        <w:szCs w:val="32"/>
        <w:u w:color="000000"/>
      </w:rPr>
      <w:t xml:space="preserve">   </w:t>
    </w:r>
    <w:r w:rsidR="00540801" w:rsidRPr="00EB2620">
      <w:rPr>
        <w:rFonts w:ascii="Calibri" w:eastAsia="Calibri" w:hAnsi="Calibri" w:cs="Calibri"/>
        <w:i/>
        <w:iCs/>
        <w:color w:val="000000"/>
        <w:sz w:val="32"/>
        <w:szCs w:val="32"/>
        <w:u w:color="000000"/>
      </w:rPr>
      <w:t xml:space="preserve">      </w:t>
    </w:r>
    <w:r w:rsidRPr="00EB2620">
      <w:rPr>
        <w:rFonts w:ascii="Calibri" w:eastAsia="Calibri" w:hAnsi="Calibri" w:cs="Calibri"/>
        <w:i/>
        <w:iCs/>
        <w:color w:val="000000"/>
        <w:sz w:val="32"/>
        <w:szCs w:val="32"/>
        <w:u w:color="000000"/>
      </w:rPr>
      <w:t xml:space="preserve">Sponsored by Regional Low Incidence Projects – </w:t>
    </w:r>
    <w:r w:rsidRPr="00EB2620">
      <w:rPr>
        <w:rFonts w:ascii="Calibri" w:eastAsia="Calibri" w:hAnsi="Calibri" w:cs="Calibri"/>
        <w:i/>
        <w:iCs/>
        <w:color w:val="000000"/>
        <w:sz w:val="32"/>
        <w:szCs w:val="32"/>
        <w:u w:color="000000"/>
        <w:lang w:val="it-IT"/>
      </w:rPr>
      <w:t>Region 11</w:t>
    </w:r>
  </w:p>
  <w:p w14:paraId="715C70DB" w14:textId="77777777" w:rsidR="00EB2620" w:rsidRDefault="00540801" w:rsidP="00EB2620">
    <w:pPr>
      <w:pStyle w:val="Heading3"/>
      <w:spacing w:before="0" w:line="240" w:lineRule="auto"/>
      <w:jc w:val="center"/>
      <w:rPr>
        <w:rFonts w:ascii="Calibri" w:eastAsia="Calibri" w:hAnsi="Calibri" w:cs="Calibri"/>
        <w:color w:val="000000"/>
        <w:sz w:val="32"/>
        <w:szCs w:val="32"/>
        <w:u w:color="000000"/>
      </w:rPr>
    </w:pPr>
    <w:r w:rsidRPr="00EB2620">
      <w:rPr>
        <w:rFonts w:ascii="Calibri" w:eastAsia="Calibri" w:hAnsi="Calibri" w:cs="Calibri"/>
        <w:color w:val="000000"/>
        <w:sz w:val="32"/>
        <w:szCs w:val="32"/>
        <w:u w:color="000000"/>
      </w:rPr>
      <w:t xml:space="preserve">    </w:t>
    </w:r>
  </w:p>
  <w:p w14:paraId="5E7A21F9" w14:textId="02627819" w:rsidR="00671882" w:rsidRPr="00EB2620" w:rsidRDefault="00671882" w:rsidP="00EB2620">
    <w:pPr>
      <w:pStyle w:val="Heading3"/>
      <w:spacing w:before="0" w:line="240" w:lineRule="auto"/>
      <w:jc w:val="center"/>
      <w:rPr>
        <w:rFonts w:ascii="Calibri" w:eastAsia="Calibri" w:hAnsi="Calibri" w:cs="Calibri"/>
        <w:color w:val="000000"/>
        <w:sz w:val="32"/>
        <w:szCs w:val="32"/>
        <w:u w:color="000000"/>
      </w:rPr>
    </w:pPr>
    <w:r w:rsidRPr="00EB2620">
      <w:rPr>
        <w:rFonts w:ascii="Calibri" w:eastAsia="Calibri" w:hAnsi="Calibri" w:cs="Calibri"/>
        <w:color w:val="000000"/>
        <w:sz w:val="32"/>
        <w:szCs w:val="32"/>
        <w:u w:color="000000"/>
      </w:rPr>
      <w:t>December 20, 2017</w:t>
    </w:r>
  </w:p>
  <w:p w14:paraId="0E764233" w14:textId="4850E305" w:rsidR="00671882" w:rsidRPr="00EB2620" w:rsidRDefault="00540801" w:rsidP="00EB2620">
    <w:pPr>
      <w:pStyle w:val="Heading4"/>
      <w:spacing w:before="0" w:line="240" w:lineRule="auto"/>
      <w:jc w:val="center"/>
      <w:rPr>
        <w:rFonts w:ascii="Calibri" w:eastAsia="Calibri" w:hAnsi="Calibri" w:cs="Calibri"/>
        <w:i w:val="0"/>
        <w:iCs w:val="0"/>
        <w:color w:val="000000"/>
        <w:sz w:val="32"/>
        <w:szCs w:val="32"/>
        <w:u w:color="000000"/>
      </w:rPr>
    </w:pPr>
    <w:r w:rsidRPr="00EB2620">
      <w:rPr>
        <w:rFonts w:ascii="Calibri" w:eastAsia="Calibri" w:hAnsi="Calibri" w:cs="Calibri"/>
        <w:i w:val="0"/>
        <w:iCs w:val="0"/>
        <w:color w:val="000000"/>
        <w:sz w:val="32"/>
        <w:szCs w:val="32"/>
        <w:u w:color="000000"/>
      </w:rPr>
      <w:t xml:space="preserve">    </w:t>
    </w:r>
    <w:r w:rsidR="00671882" w:rsidRPr="00EB2620">
      <w:rPr>
        <w:rFonts w:ascii="Calibri" w:eastAsia="Calibri" w:hAnsi="Calibri" w:cs="Calibri"/>
        <w:i w:val="0"/>
        <w:iCs w:val="0"/>
        <w:color w:val="000000"/>
        <w:sz w:val="32"/>
        <w:szCs w:val="32"/>
        <w:u w:color="000000"/>
      </w:rPr>
      <w:t>Metro ECSU, 2 Pine Tree Drive</w:t>
    </w:r>
  </w:p>
  <w:p w14:paraId="17370D00" w14:textId="6222063D" w:rsidR="002F387D" w:rsidRPr="00EB2620" w:rsidRDefault="00540801" w:rsidP="00EB2620">
    <w:pPr>
      <w:pStyle w:val="Body"/>
      <w:spacing w:line="240" w:lineRule="auto"/>
      <w:jc w:val="center"/>
      <w:rPr>
        <w:b/>
        <w:bCs/>
        <w:sz w:val="32"/>
        <w:szCs w:val="32"/>
      </w:rPr>
    </w:pPr>
    <w:r w:rsidRPr="00EB2620">
      <w:rPr>
        <w:b/>
        <w:bCs/>
        <w:sz w:val="32"/>
        <w:szCs w:val="32"/>
      </w:rPr>
      <w:t xml:space="preserve">    </w:t>
    </w:r>
    <w:r w:rsidR="00671882" w:rsidRPr="00EB2620">
      <w:rPr>
        <w:b/>
        <w:bCs/>
        <w:sz w:val="32"/>
        <w:szCs w:val="32"/>
      </w:rPr>
      <w:t>Arden Hills MN 55112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21472"/>
    <w:multiLevelType w:val="hybridMultilevel"/>
    <w:tmpl w:val="009221E8"/>
    <w:numStyleLink w:val="ImportedStyle1"/>
  </w:abstractNum>
  <w:abstractNum w:abstractNumId="1">
    <w:nsid w:val="2CF72F0F"/>
    <w:multiLevelType w:val="hybridMultilevel"/>
    <w:tmpl w:val="9358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14002B"/>
    <w:multiLevelType w:val="hybridMultilevel"/>
    <w:tmpl w:val="34DA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637B11"/>
    <w:multiLevelType w:val="hybridMultilevel"/>
    <w:tmpl w:val="2A80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84497E"/>
    <w:multiLevelType w:val="hybridMultilevel"/>
    <w:tmpl w:val="6FFCA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15F3801"/>
    <w:multiLevelType w:val="hybridMultilevel"/>
    <w:tmpl w:val="06A4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7E4BA0"/>
    <w:multiLevelType w:val="hybridMultilevel"/>
    <w:tmpl w:val="009221E8"/>
    <w:styleLink w:val="ImportedStyle1"/>
    <w:lvl w:ilvl="0" w:tplc="187CD55A">
      <w:start w:val="1"/>
      <w:numFmt w:val="bullet"/>
      <w:lvlText w:val="•"/>
      <w:lvlJc w:val="left"/>
      <w:pPr>
        <w:ind w:left="818" w:hanging="45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FC982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2E438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04197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48345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96776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8AF3D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44775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3459F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0"/>
  </w:num>
  <w:num w:numId="3">
    <w:abstractNumId w:val="3"/>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93D"/>
    <w:rsid w:val="000453D2"/>
    <w:rsid w:val="000477EA"/>
    <w:rsid w:val="000F13CA"/>
    <w:rsid w:val="00113A97"/>
    <w:rsid w:val="00215AEB"/>
    <w:rsid w:val="002F387D"/>
    <w:rsid w:val="004068F4"/>
    <w:rsid w:val="00540801"/>
    <w:rsid w:val="00550E42"/>
    <w:rsid w:val="00562B63"/>
    <w:rsid w:val="005B3DA5"/>
    <w:rsid w:val="00600837"/>
    <w:rsid w:val="00622FA1"/>
    <w:rsid w:val="00671882"/>
    <w:rsid w:val="00704F52"/>
    <w:rsid w:val="007A1CA7"/>
    <w:rsid w:val="0094650B"/>
    <w:rsid w:val="00A748D2"/>
    <w:rsid w:val="00B27139"/>
    <w:rsid w:val="00B4088D"/>
    <w:rsid w:val="00D46DEF"/>
    <w:rsid w:val="00DB4A6D"/>
    <w:rsid w:val="00EB2620"/>
    <w:rsid w:val="00EE193D"/>
    <w:rsid w:val="00F416BB"/>
    <w:rsid w:val="00F50C61"/>
    <w:rsid w:val="00FD39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1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keepLines/>
      <w:spacing w:before="200" w:line="276" w:lineRule="auto"/>
      <w:outlineLvl w:val="1"/>
    </w:pPr>
    <w:rPr>
      <w:rFonts w:ascii="Cambria" w:eastAsia="Cambria" w:hAnsi="Cambria" w:cs="Cambria"/>
      <w:b/>
      <w:bCs/>
      <w:color w:val="4F81BD"/>
      <w:sz w:val="26"/>
      <w:szCs w:val="26"/>
      <w:u w:color="4F81BD"/>
    </w:rPr>
  </w:style>
  <w:style w:type="paragraph" w:styleId="Heading3">
    <w:name w:val="heading 3"/>
    <w:next w:val="Body"/>
    <w:pPr>
      <w:keepNext/>
      <w:keepLines/>
      <w:spacing w:before="200" w:line="276" w:lineRule="auto"/>
      <w:outlineLvl w:val="2"/>
    </w:pPr>
    <w:rPr>
      <w:rFonts w:ascii="Cambria" w:eastAsia="Cambria" w:hAnsi="Cambria" w:cs="Cambria"/>
      <w:b/>
      <w:bCs/>
      <w:color w:val="4F81BD"/>
      <w:sz w:val="22"/>
      <w:szCs w:val="22"/>
      <w:u w:color="4F81BD"/>
    </w:rPr>
  </w:style>
  <w:style w:type="paragraph" w:styleId="Heading4">
    <w:name w:val="heading 4"/>
    <w:next w:val="Body"/>
    <w:pPr>
      <w:keepNext/>
      <w:keepLines/>
      <w:spacing w:before="200" w:line="276" w:lineRule="auto"/>
      <w:outlineLvl w:val="3"/>
    </w:pPr>
    <w:rPr>
      <w:rFonts w:ascii="Cambria" w:eastAsia="Cambria" w:hAnsi="Cambria" w:cs="Cambria"/>
      <w:b/>
      <w:bCs/>
      <w:i/>
      <w:iCs/>
      <w:color w:val="4F81BD"/>
      <w:sz w:val="22"/>
      <w:szCs w:val="22"/>
      <w:u w:color="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Heading">
    <w:name w:val="Heading"/>
    <w:next w:val="Body"/>
    <w:pPr>
      <w:keepNext/>
      <w:keepLines/>
      <w:spacing w:before="480" w:line="276" w:lineRule="auto"/>
      <w:outlineLvl w:val="0"/>
    </w:pPr>
    <w:rPr>
      <w:rFonts w:ascii="Cambria" w:eastAsia="Cambria" w:hAnsi="Cambria" w:cs="Cambria"/>
      <w:b/>
      <w:bCs/>
      <w:color w:val="365F91"/>
      <w:sz w:val="28"/>
      <w:szCs w:val="28"/>
      <w:u w:color="365F91"/>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PlainText">
    <w:name w:val="Plain Text"/>
    <w:rPr>
      <w:rFonts w:ascii="Calibri" w:eastAsia="Calibri" w:hAnsi="Calibri" w:cs="Calibri"/>
      <w:color w:val="000000"/>
      <w:sz w:val="22"/>
      <w:szCs w:val="22"/>
      <w:u w:color="000000"/>
    </w:rPr>
  </w:style>
  <w:style w:type="paragraph" w:styleId="Header">
    <w:name w:val="header"/>
    <w:basedOn w:val="Normal"/>
    <w:link w:val="HeaderChar"/>
    <w:uiPriority w:val="99"/>
    <w:unhideWhenUsed/>
    <w:rsid w:val="00671882"/>
    <w:pPr>
      <w:tabs>
        <w:tab w:val="center" w:pos="4680"/>
        <w:tab w:val="right" w:pos="9360"/>
      </w:tabs>
    </w:pPr>
  </w:style>
  <w:style w:type="character" w:customStyle="1" w:styleId="HeaderChar">
    <w:name w:val="Header Char"/>
    <w:basedOn w:val="DefaultParagraphFont"/>
    <w:link w:val="Header"/>
    <w:uiPriority w:val="99"/>
    <w:rsid w:val="00671882"/>
    <w:rPr>
      <w:sz w:val="24"/>
      <w:szCs w:val="24"/>
    </w:rPr>
  </w:style>
  <w:style w:type="paragraph" w:styleId="Footer">
    <w:name w:val="footer"/>
    <w:basedOn w:val="Normal"/>
    <w:link w:val="FooterChar"/>
    <w:uiPriority w:val="99"/>
    <w:unhideWhenUsed/>
    <w:rsid w:val="00671882"/>
    <w:pPr>
      <w:tabs>
        <w:tab w:val="center" w:pos="4680"/>
        <w:tab w:val="right" w:pos="9360"/>
      </w:tabs>
    </w:pPr>
  </w:style>
  <w:style w:type="character" w:customStyle="1" w:styleId="FooterChar">
    <w:name w:val="Footer Char"/>
    <w:basedOn w:val="DefaultParagraphFont"/>
    <w:link w:val="Footer"/>
    <w:uiPriority w:val="99"/>
    <w:rsid w:val="0067188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keepLines/>
      <w:spacing w:before="200" w:line="276" w:lineRule="auto"/>
      <w:outlineLvl w:val="1"/>
    </w:pPr>
    <w:rPr>
      <w:rFonts w:ascii="Cambria" w:eastAsia="Cambria" w:hAnsi="Cambria" w:cs="Cambria"/>
      <w:b/>
      <w:bCs/>
      <w:color w:val="4F81BD"/>
      <w:sz w:val="26"/>
      <w:szCs w:val="26"/>
      <w:u w:color="4F81BD"/>
    </w:rPr>
  </w:style>
  <w:style w:type="paragraph" w:styleId="Heading3">
    <w:name w:val="heading 3"/>
    <w:next w:val="Body"/>
    <w:pPr>
      <w:keepNext/>
      <w:keepLines/>
      <w:spacing w:before="200" w:line="276" w:lineRule="auto"/>
      <w:outlineLvl w:val="2"/>
    </w:pPr>
    <w:rPr>
      <w:rFonts w:ascii="Cambria" w:eastAsia="Cambria" w:hAnsi="Cambria" w:cs="Cambria"/>
      <w:b/>
      <w:bCs/>
      <w:color w:val="4F81BD"/>
      <w:sz w:val="22"/>
      <w:szCs w:val="22"/>
      <w:u w:color="4F81BD"/>
    </w:rPr>
  </w:style>
  <w:style w:type="paragraph" w:styleId="Heading4">
    <w:name w:val="heading 4"/>
    <w:next w:val="Body"/>
    <w:pPr>
      <w:keepNext/>
      <w:keepLines/>
      <w:spacing w:before="200" w:line="276" w:lineRule="auto"/>
      <w:outlineLvl w:val="3"/>
    </w:pPr>
    <w:rPr>
      <w:rFonts w:ascii="Cambria" w:eastAsia="Cambria" w:hAnsi="Cambria" w:cs="Cambria"/>
      <w:b/>
      <w:bCs/>
      <w:i/>
      <w:iCs/>
      <w:color w:val="4F81BD"/>
      <w:sz w:val="22"/>
      <w:szCs w:val="22"/>
      <w:u w:color="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Heading">
    <w:name w:val="Heading"/>
    <w:next w:val="Body"/>
    <w:pPr>
      <w:keepNext/>
      <w:keepLines/>
      <w:spacing w:before="480" w:line="276" w:lineRule="auto"/>
      <w:outlineLvl w:val="0"/>
    </w:pPr>
    <w:rPr>
      <w:rFonts w:ascii="Cambria" w:eastAsia="Cambria" w:hAnsi="Cambria" w:cs="Cambria"/>
      <w:b/>
      <w:bCs/>
      <w:color w:val="365F91"/>
      <w:sz w:val="28"/>
      <w:szCs w:val="28"/>
      <w:u w:color="365F91"/>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PlainText">
    <w:name w:val="Plain Text"/>
    <w:rPr>
      <w:rFonts w:ascii="Calibri" w:eastAsia="Calibri" w:hAnsi="Calibri" w:cs="Calibri"/>
      <w:color w:val="000000"/>
      <w:sz w:val="22"/>
      <w:szCs w:val="22"/>
      <w:u w:color="000000"/>
    </w:rPr>
  </w:style>
  <w:style w:type="paragraph" w:styleId="Header">
    <w:name w:val="header"/>
    <w:basedOn w:val="Normal"/>
    <w:link w:val="HeaderChar"/>
    <w:uiPriority w:val="99"/>
    <w:unhideWhenUsed/>
    <w:rsid w:val="00671882"/>
    <w:pPr>
      <w:tabs>
        <w:tab w:val="center" w:pos="4680"/>
        <w:tab w:val="right" w:pos="9360"/>
      </w:tabs>
    </w:pPr>
  </w:style>
  <w:style w:type="character" w:customStyle="1" w:styleId="HeaderChar">
    <w:name w:val="Header Char"/>
    <w:basedOn w:val="DefaultParagraphFont"/>
    <w:link w:val="Header"/>
    <w:uiPriority w:val="99"/>
    <w:rsid w:val="00671882"/>
    <w:rPr>
      <w:sz w:val="24"/>
      <w:szCs w:val="24"/>
    </w:rPr>
  </w:style>
  <w:style w:type="paragraph" w:styleId="Footer">
    <w:name w:val="footer"/>
    <w:basedOn w:val="Normal"/>
    <w:link w:val="FooterChar"/>
    <w:uiPriority w:val="99"/>
    <w:unhideWhenUsed/>
    <w:rsid w:val="00671882"/>
    <w:pPr>
      <w:tabs>
        <w:tab w:val="center" w:pos="4680"/>
        <w:tab w:val="right" w:pos="9360"/>
      </w:tabs>
    </w:pPr>
  </w:style>
  <w:style w:type="character" w:customStyle="1" w:styleId="FooterChar">
    <w:name w:val="Footer Char"/>
    <w:basedOn w:val="DefaultParagraphFont"/>
    <w:link w:val="Footer"/>
    <w:uiPriority w:val="99"/>
    <w:rsid w:val="006718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ducation.state.mn.us/MDE/dse/sped/cat/dh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ducation.state.mn.us/MDE/dse/sped/cat/dh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fetrack-mn.org/rolemodel" TargetMode="External"/><Relationship Id="rId4" Type="http://schemas.openxmlformats.org/officeDocument/2006/relationships/settings" Target="settings.xml"/><Relationship Id="rId9" Type="http://schemas.openxmlformats.org/officeDocument/2006/relationships/hyperlink" Target="http://www.lifetrack-mn.org/deaf-mentor-family-progra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899</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Pittelko</dc:creator>
  <cp:lastModifiedBy>Gail Jankowski</cp:lastModifiedBy>
  <cp:revision>2</cp:revision>
  <cp:lastPrinted>2017-12-05T21:14:00Z</cp:lastPrinted>
  <dcterms:created xsi:type="dcterms:W3CDTF">2017-12-05T21:14:00Z</dcterms:created>
  <dcterms:modified xsi:type="dcterms:W3CDTF">2017-12-05T21:14:00Z</dcterms:modified>
</cp:coreProperties>
</file>